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spacing w:line="240" w:lineRule="auto"/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竞赛（校赛）通知审核流程</w:t>
      </w:r>
    </w:p>
    <w:bookmarkEnd w:id="0"/>
    <w:p>
      <w:pPr>
        <w:spacing w:line="240" w:lineRule="auto"/>
        <w:jc w:val="center"/>
        <w:rPr>
          <w:rFonts w:hint="eastAsia"/>
          <w:color w:val="auto"/>
          <w:u w:val="none"/>
          <w:lang w:val="en-US" w:eastAsia="zh-CN"/>
        </w:rPr>
      </w:pPr>
      <w:r>
        <w:rPr>
          <w:rFonts w:hint="eastAsia"/>
          <w:lang w:val="en-US" w:eastAsia="zh-CN"/>
        </w:rPr>
        <w:t>网址：</w:t>
      </w:r>
      <w:r>
        <w:rPr>
          <w:rFonts w:hint="eastAsia"/>
          <w:color w:val="auto"/>
          <w:u w:val="none"/>
          <w:lang w:val="en-US" w:eastAsia="zh-CN"/>
        </w:rPr>
        <w:fldChar w:fldCharType="begin"/>
      </w:r>
      <w:r>
        <w:rPr>
          <w:rFonts w:hint="eastAsia"/>
          <w:color w:val="auto"/>
          <w:u w:val="none"/>
          <w:lang w:val="en-US" w:eastAsia="zh-CN"/>
        </w:rPr>
        <w:instrText xml:space="preserve"> HYPERLINK "https://xkjs.zyufl.edu.cn/home/homepage" </w:instrText>
      </w:r>
      <w:r>
        <w:rPr>
          <w:rFonts w:hint="eastAsia"/>
          <w:color w:val="auto"/>
          <w:u w:val="none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https://xkjs.zyufl.edu.cn/home/homepage</w:t>
      </w:r>
      <w:r>
        <w:rPr>
          <w:rFonts w:hint="eastAsia"/>
          <w:color w:val="auto"/>
          <w:u w:val="none"/>
          <w:lang w:val="en-US" w:eastAsia="zh-CN"/>
        </w:rPr>
        <w:fldChar w:fldCharType="end"/>
      </w:r>
    </w:p>
    <w:p>
      <w:pPr>
        <w:spacing w:line="240" w:lineRule="auto"/>
        <w:jc w:val="center"/>
        <w:rPr>
          <w:rFonts w:hint="eastAsia"/>
          <w:color w:val="auto"/>
          <w:u w:val="none"/>
          <w:lang w:val="en-US" w:eastAsia="zh-CN"/>
        </w:rPr>
      </w:pPr>
    </w:p>
    <w:p>
      <w:pPr>
        <w:spacing w:line="240" w:lineRule="auto"/>
        <w:ind w:firstLine="210" w:firstLineChars="100"/>
        <w:jc w:val="left"/>
        <w:rPr>
          <w:rFonts w:hint="default"/>
          <w:color w:val="auto"/>
          <w:u w:val="none"/>
          <w:lang w:val="en-US" w:eastAsia="zh-CN"/>
        </w:rPr>
      </w:pPr>
      <w:r>
        <w:rPr>
          <w:rFonts w:hint="eastAsia"/>
          <w:color w:val="auto"/>
          <w:u w:val="none"/>
          <w:lang w:val="en-US" w:eastAsia="zh-CN"/>
        </w:rPr>
        <w:t xml:space="preserve"> 1.进入学科竞赛平台界面，点击平台管理</w:t>
      </w:r>
    </w:p>
    <w:p>
      <w:r>
        <w:drawing>
          <wp:inline distT="0" distB="0" distL="114300" distR="114300">
            <wp:extent cx="5262880" cy="2720975"/>
            <wp:effectExtent l="0" t="0" r="139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72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numId w:val="0"/>
        </w:num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2.点击竞赛执行</w:t>
      </w:r>
      <w:r>
        <w:drawing>
          <wp:inline distT="0" distB="0" distL="114300" distR="114300">
            <wp:extent cx="5260340" cy="2037080"/>
            <wp:effectExtent l="0" t="0" r="1651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03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3.点击报名发布审核-审核通知列表，查看审核</w:t>
      </w:r>
    </w:p>
    <w:p>
      <w:pPr>
        <w:numPr>
          <w:numId w:val="0"/>
        </w:numPr>
        <w:jc w:val="left"/>
      </w:pPr>
      <w:r>
        <w:drawing>
          <wp:inline distT="0" distB="0" distL="114300" distR="114300">
            <wp:extent cx="5269230" cy="1607820"/>
            <wp:effectExtent l="0" t="0" r="762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2245" cy="1610360"/>
            <wp:effectExtent l="0" t="0" r="1460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4.审核通知，并填写相应审核结果，点击审核通过/驳回</w:t>
      </w:r>
    </w:p>
    <w:p>
      <w:pPr>
        <w:numPr>
          <w:numId w:val="0"/>
        </w:numPr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67960" cy="2771140"/>
            <wp:effectExtent l="0" t="0" r="889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7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wNzBlMzYzMGQ2YTc5NGM2OTc1OGU0ODIzZThmYTcifQ=="/>
  </w:docVars>
  <w:rsids>
    <w:rsidRoot w:val="01517EAA"/>
    <w:rsid w:val="0151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2024-03-05T07:53:00Z</dcterms:created>
  <dc:creator>陆小惰</dc:creator>
  <cp:lastModifiedBy>陆小惰</cp:lastModifiedBy>
  <dcterms:modified xsi:type="dcterms:W3CDTF">2024-03-05T08:11:23Z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057B04625E9D4D6FA29F03C8CA7FB5D4_11</vt:lpwstr>
  </property>
</Properties>
</file>