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7" w:lineRule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pacing w:val="-4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/>
          <w:bCs/>
          <w:spacing w:val="-43"/>
          <w:sz w:val="32"/>
          <w:szCs w:val="32"/>
          <w:lang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pacing w:val="-4"/>
          <w:sz w:val="32"/>
          <w:szCs w:val="32"/>
          <w:lang w:eastAsia="zh-CN"/>
        </w:rPr>
        <w:t>1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公文小标宋" w:hAnsi="方正公文小标宋" w:eastAsia="方正公文小标宋" w:cs="方正公文小标宋"/>
          <w:b w:val="0"/>
          <w:bCs w:val="0"/>
          <w:snapToGrid/>
          <w:color w:val="auto"/>
          <w:kern w:val="2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napToGrid/>
          <w:color w:val="auto"/>
          <w:kern w:val="2"/>
          <w:sz w:val="32"/>
          <w:szCs w:val="32"/>
          <w:shd w:val="clear" w:color="auto" w:fill="FFFFFF"/>
          <w:lang w:eastAsia="zh-CN"/>
        </w:rPr>
        <w:t>“十四五”时期各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napToGrid/>
          <w:color w:val="auto"/>
          <w:kern w:val="2"/>
          <w:sz w:val="32"/>
          <w:szCs w:val="32"/>
          <w:shd w:val="clear" w:color="auto" w:fill="FFFFFF"/>
          <w:lang w:val="en-US" w:eastAsia="zh-CN"/>
        </w:rPr>
        <w:t>学院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napToGrid/>
          <w:color w:val="auto"/>
          <w:kern w:val="2"/>
          <w:sz w:val="32"/>
          <w:szCs w:val="32"/>
          <w:shd w:val="clear" w:color="auto" w:fill="FFFFFF"/>
          <w:lang w:eastAsia="zh-CN"/>
        </w:rPr>
        <w:t>分阶段建设数量</w:t>
      </w:r>
    </w:p>
    <w:tbl>
      <w:tblPr>
        <w:tblStyle w:val="14"/>
        <w:tblW w:w="14880" w:type="dxa"/>
        <w:tblInd w:w="-3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870"/>
        <w:gridCol w:w="1170"/>
        <w:gridCol w:w="1410"/>
        <w:gridCol w:w="1170"/>
        <w:gridCol w:w="1380"/>
        <w:gridCol w:w="1815"/>
        <w:gridCol w:w="1860"/>
        <w:gridCol w:w="1830"/>
        <w:gridCol w:w="189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restart"/>
            <w:tcBorders>
              <w:bottom w:val="nil"/>
            </w:tcBorders>
            <w:vAlign w:val="center"/>
          </w:tcPr>
          <w:p>
            <w:pPr>
              <w:pStyle w:val="15"/>
              <w:spacing w:before="91" w:line="219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8"/>
                <w:sz w:val="24"/>
                <w:szCs w:val="24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学院</w:t>
            </w:r>
          </w:p>
        </w:tc>
        <w:tc>
          <w:tcPr>
            <w:tcW w:w="870" w:type="dxa"/>
            <w:vMerge w:val="restart"/>
            <w:tcBorders>
              <w:bottom w:val="nil"/>
            </w:tcBorders>
            <w:vAlign w:val="center"/>
          </w:tcPr>
          <w:p>
            <w:pPr>
              <w:pStyle w:val="15"/>
              <w:spacing w:before="91" w:line="624" w:lineRule="exact"/>
              <w:jc w:val="center"/>
              <w:rPr>
                <w:rFonts w:hint="eastAsia" w:ascii="黑体" w:hAnsi="黑体" w:eastAsia="黑体" w:cs="黑体"/>
                <w:spacing w:val="-5"/>
                <w:sz w:val="24"/>
                <w:szCs w:val="24"/>
                <w:lang w:val="en-US"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  <w:lang w:val="en-US"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专业</w:t>
            </w:r>
          </w:p>
          <w:p>
            <w:pPr>
              <w:pStyle w:val="15"/>
              <w:spacing w:before="91" w:line="624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数量</w:t>
            </w:r>
          </w:p>
        </w:tc>
        <w:tc>
          <w:tcPr>
            <w:tcW w:w="5130" w:type="dxa"/>
            <w:gridSpan w:val="4"/>
            <w:vAlign w:val="center"/>
          </w:tcPr>
          <w:p>
            <w:pPr>
              <w:pStyle w:val="15"/>
              <w:spacing w:line="400" w:lineRule="exact"/>
              <w:jc w:val="center"/>
              <w:rPr>
                <w:rFonts w:hint="eastAsia" w:ascii="黑体" w:hAnsi="黑体" w:eastAsia="黑体" w:cs="黑体"/>
                <w:spacing w:val="-2"/>
                <w:sz w:val="24"/>
                <w:szCs w:val="24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初步启动阶段</w:t>
            </w:r>
          </w:p>
          <w:p>
            <w:pPr>
              <w:pStyle w:val="15"/>
              <w:spacing w:line="400" w:lineRule="exact"/>
              <w:jc w:val="center"/>
              <w:rPr>
                <w:rFonts w:hint="eastAsia" w:ascii="黑体" w:hAnsi="黑体" w:eastAsia="黑体" w:cs="黑体"/>
                <w:spacing w:val="-8"/>
                <w:sz w:val="24"/>
                <w:szCs w:val="24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黑体" w:hAnsi="黑体" w:eastAsia="黑体" w:cs="黑体"/>
                <w:spacing w:val="-8"/>
                <w:sz w:val="24"/>
                <w:szCs w:val="24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（2024年</w:t>
            </w: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1</w:t>
            </w:r>
            <w:r>
              <w:rPr>
                <w:rFonts w:hint="eastAsia" w:ascii="黑体" w:hAnsi="黑体" w:eastAsia="黑体" w:cs="黑体"/>
                <w:spacing w:val="-4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月底</w:t>
            </w:r>
            <w:r>
              <w:rPr>
                <w:rFonts w:hint="eastAsia" w:ascii="黑体" w:hAnsi="黑体" w:eastAsia="黑体" w:cs="黑体"/>
                <w:spacing w:val="-8"/>
                <w:sz w:val="24"/>
                <w:szCs w:val="24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</w:tc>
        <w:tc>
          <w:tcPr>
            <w:tcW w:w="3675" w:type="dxa"/>
            <w:gridSpan w:val="2"/>
            <w:vAlign w:val="center"/>
          </w:tcPr>
          <w:p>
            <w:pPr>
              <w:pStyle w:val="15"/>
              <w:spacing w:line="400" w:lineRule="exact"/>
              <w:jc w:val="center"/>
              <w:rPr>
                <w:rFonts w:hint="eastAsia" w:ascii="黑体" w:hAnsi="黑体" w:eastAsia="黑体" w:cs="黑体"/>
                <w:spacing w:val="-4"/>
                <w:sz w:val="24"/>
                <w:szCs w:val="24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黑体" w:hAnsi="黑体" w:eastAsia="黑体" w:cs="黑体"/>
                <w:spacing w:val="-4"/>
                <w:sz w:val="24"/>
                <w:szCs w:val="24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全面推进阶段</w:t>
            </w:r>
          </w:p>
          <w:p>
            <w:pPr>
              <w:pStyle w:val="15"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8"/>
                <w:sz w:val="24"/>
                <w:szCs w:val="24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（2024</w:t>
            </w:r>
            <w:r>
              <w:rPr>
                <w:rFonts w:hint="eastAsia" w:ascii="黑体" w:hAnsi="黑体" w:eastAsia="黑体" w:cs="黑体"/>
                <w:spacing w:val="-4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8"/>
                <w:sz w:val="24"/>
                <w:szCs w:val="24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年</w:t>
            </w:r>
            <w:r>
              <w:rPr>
                <w:rFonts w:hint="eastAsia" w:ascii="黑体" w:hAnsi="黑体" w:eastAsia="黑体" w:cs="黑体"/>
                <w:spacing w:val="-56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8"/>
                <w:sz w:val="24"/>
                <w:szCs w:val="24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6</w:t>
            </w:r>
            <w:r>
              <w:rPr>
                <w:rFonts w:hint="eastAsia" w:ascii="黑体" w:hAnsi="黑体" w:eastAsia="黑体" w:cs="黑体"/>
                <w:spacing w:val="-39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8"/>
                <w:sz w:val="24"/>
                <w:szCs w:val="24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月底）</w:t>
            </w:r>
          </w:p>
        </w:tc>
        <w:tc>
          <w:tcPr>
            <w:tcW w:w="3720" w:type="dxa"/>
            <w:gridSpan w:val="2"/>
            <w:vAlign w:val="center"/>
          </w:tcPr>
          <w:p>
            <w:pPr>
              <w:pStyle w:val="15"/>
              <w:spacing w:line="400" w:lineRule="exact"/>
              <w:jc w:val="center"/>
              <w:rPr>
                <w:rFonts w:hint="eastAsia" w:ascii="黑体" w:hAnsi="黑体" w:eastAsia="黑体" w:cs="黑体"/>
                <w:spacing w:val="-2"/>
                <w:sz w:val="24"/>
                <w:szCs w:val="24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优化增补阶段</w:t>
            </w:r>
          </w:p>
          <w:p>
            <w:pPr>
              <w:pStyle w:val="15"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（2024</w:t>
            </w:r>
            <w:r>
              <w:rPr>
                <w:rFonts w:hint="eastAsia" w:ascii="黑体" w:hAnsi="黑体" w:eastAsia="黑体" w:cs="黑体"/>
                <w:spacing w:val="-39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年</w:t>
            </w:r>
            <w:r>
              <w:rPr>
                <w:rFonts w:hint="eastAsia" w:ascii="黑体" w:hAnsi="黑体" w:eastAsia="黑体" w:cs="黑体"/>
                <w:spacing w:val="-3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12</w:t>
            </w:r>
            <w:r>
              <w:rPr>
                <w:rFonts w:hint="eastAsia" w:ascii="黑体" w:hAnsi="黑体" w:eastAsia="黑体" w:cs="黑体"/>
                <w:spacing w:val="-4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  <w:lang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月底）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85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870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15"/>
              <w:spacing w:before="172" w:line="218" w:lineRule="auto"/>
              <w:ind w:left="161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:lang w:val="en-US"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目标</w:t>
            </w: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建成课程数</w:t>
            </w:r>
          </w:p>
        </w:tc>
        <w:tc>
          <w:tcPr>
            <w:tcW w:w="1410" w:type="dxa"/>
            <w:vAlign w:val="center"/>
          </w:tcPr>
          <w:p>
            <w:pPr>
              <w:pStyle w:val="15"/>
              <w:spacing w:before="173" w:line="219" w:lineRule="auto"/>
              <w:ind w:left="162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:lang w:val="en-US"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目标</w:t>
            </w: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建成案例数</w:t>
            </w:r>
          </w:p>
        </w:tc>
        <w:tc>
          <w:tcPr>
            <w:tcW w:w="1170" w:type="dxa"/>
            <w:vAlign w:val="center"/>
          </w:tcPr>
          <w:p>
            <w:pPr>
              <w:pStyle w:val="15"/>
              <w:spacing w:before="173" w:line="219" w:lineRule="auto"/>
              <w:ind w:left="162"/>
              <w:jc w:val="center"/>
              <w:rPr>
                <w:rFonts w:hint="default" w:ascii="黑体" w:hAnsi="黑体" w:eastAsia="黑体" w:cs="黑体"/>
                <w:spacing w:val="-3"/>
                <w:sz w:val="24"/>
                <w:szCs w:val="24"/>
                <w:lang w:val="en-US"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:lang w:val="en-US"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实际建成课程数</w:t>
            </w:r>
          </w:p>
        </w:tc>
        <w:tc>
          <w:tcPr>
            <w:tcW w:w="1380" w:type="dxa"/>
            <w:vAlign w:val="center"/>
          </w:tcPr>
          <w:p>
            <w:pPr>
              <w:pStyle w:val="15"/>
              <w:spacing w:before="173" w:line="219" w:lineRule="auto"/>
              <w:ind w:left="162"/>
              <w:jc w:val="center"/>
              <w:rPr>
                <w:rFonts w:hint="default" w:ascii="黑体" w:hAnsi="黑体" w:eastAsia="黑体" w:cs="黑体"/>
                <w:spacing w:val="-3"/>
                <w:sz w:val="24"/>
                <w:szCs w:val="24"/>
                <w:lang w:val="en-US"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:lang w:val="en-US"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实际建成案例数</w:t>
            </w:r>
          </w:p>
        </w:tc>
        <w:tc>
          <w:tcPr>
            <w:tcW w:w="1815" w:type="dxa"/>
            <w:vAlign w:val="center"/>
          </w:tcPr>
          <w:p>
            <w:pPr>
              <w:pStyle w:val="15"/>
              <w:spacing w:before="172" w:line="218" w:lineRule="auto"/>
              <w:ind w:left="16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:lang w:val="en-US"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目标</w:t>
            </w: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建成课程数</w:t>
            </w:r>
          </w:p>
        </w:tc>
        <w:tc>
          <w:tcPr>
            <w:tcW w:w="1860" w:type="dxa"/>
            <w:vAlign w:val="center"/>
          </w:tcPr>
          <w:p>
            <w:pPr>
              <w:pStyle w:val="15"/>
              <w:spacing w:before="173" w:line="219" w:lineRule="auto"/>
              <w:ind w:left="161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:lang w:val="en-US"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目标</w:t>
            </w: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建成案例数</w:t>
            </w:r>
          </w:p>
        </w:tc>
        <w:tc>
          <w:tcPr>
            <w:tcW w:w="1830" w:type="dxa"/>
            <w:vAlign w:val="center"/>
          </w:tcPr>
          <w:p>
            <w:pPr>
              <w:pStyle w:val="15"/>
              <w:spacing w:before="172" w:line="218" w:lineRule="auto"/>
              <w:ind w:left="164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:lang w:val="en-US"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目标</w:t>
            </w: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建成课程数</w:t>
            </w:r>
          </w:p>
        </w:tc>
        <w:tc>
          <w:tcPr>
            <w:tcW w:w="1890" w:type="dxa"/>
            <w:vAlign w:val="center"/>
          </w:tcPr>
          <w:p>
            <w:pPr>
              <w:pStyle w:val="15"/>
              <w:spacing w:before="173" w:line="219" w:lineRule="auto"/>
              <w:ind w:left="181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:lang w:val="en-US" w:eastAsia="zh-CN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目标</w:t>
            </w: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14:textOutline w14:w="5092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建成案例数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485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英语学院</w:t>
            </w:r>
          </w:p>
        </w:tc>
        <w:tc>
          <w:tcPr>
            <w:tcW w:w="8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41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20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FF0000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1815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186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100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485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东语学院</w:t>
            </w:r>
          </w:p>
        </w:tc>
        <w:tc>
          <w:tcPr>
            <w:tcW w:w="8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41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20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815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186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120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160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485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西语学院</w:t>
            </w:r>
          </w:p>
        </w:tc>
        <w:tc>
          <w:tcPr>
            <w:tcW w:w="8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41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20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815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186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120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160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485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国商学院</w:t>
            </w:r>
          </w:p>
        </w:tc>
        <w:tc>
          <w:tcPr>
            <w:tcW w:w="8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141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160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color w:val="FF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FF0000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color w:val="FF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FF0000"/>
                <w:kern w:val="0"/>
                <w:sz w:val="24"/>
                <w:szCs w:val="24"/>
                <w:highlight w:val="none"/>
                <w:lang w:val="en-US" w:eastAsia="zh-CN" w:bidi="ar"/>
              </w:rPr>
              <w:t>120</w:t>
            </w:r>
          </w:p>
        </w:tc>
        <w:tc>
          <w:tcPr>
            <w:tcW w:w="1815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22</w:t>
            </w:r>
          </w:p>
        </w:tc>
        <w:tc>
          <w:tcPr>
            <w:tcW w:w="186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440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24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480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485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数贸学院</w:t>
            </w:r>
          </w:p>
        </w:tc>
        <w:tc>
          <w:tcPr>
            <w:tcW w:w="8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141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80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val="en-US" w:eastAsia="zh-CN" w:bidi="ar"/>
              </w:rPr>
              <w:t>80</w:t>
            </w:r>
          </w:p>
        </w:tc>
        <w:tc>
          <w:tcPr>
            <w:tcW w:w="1815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11</w:t>
            </w:r>
          </w:p>
        </w:tc>
        <w:tc>
          <w:tcPr>
            <w:tcW w:w="186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220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12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240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485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网传学院</w:t>
            </w:r>
          </w:p>
        </w:tc>
        <w:tc>
          <w:tcPr>
            <w:tcW w:w="8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141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140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color w:val="FF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FF0000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color w:val="FF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FF0000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1815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20</w:t>
            </w:r>
          </w:p>
        </w:tc>
        <w:tc>
          <w:tcPr>
            <w:tcW w:w="186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400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21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420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485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中文学院</w:t>
            </w:r>
          </w:p>
        </w:tc>
        <w:tc>
          <w:tcPr>
            <w:tcW w:w="8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141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40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color w:val="FF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FF0000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napToGrid/>
                <w:color w:val="FF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/>
                <w:color w:val="FF0000"/>
                <w:kern w:val="0"/>
                <w:sz w:val="24"/>
                <w:szCs w:val="24"/>
                <w:highlight w:val="none"/>
                <w:lang w:val="en-US" w:eastAsia="zh-CN" w:bidi="ar"/>
              </w:rPr>
              <w:t>27</w:t>
            </w:r>
          </w:p>
        </w:tc>
        <w:tc>
          <w:tcPr>
            <w:tcW w:w="1815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186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140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9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180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485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酒管学院</w:t>
            </w:r>
          </w:p>
        </w:tc>
        <w:tc>
          <w:tcPr>
            <w:tcW w:w="8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141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40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1815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186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100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120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485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艺术学院</w:t>
            </w:r>
          </w:p>
        </w:tc>
        <w:tc>
          <w:tcPr>
            <w:tcW w:w="8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141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60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val="en-US" w:eastAsia="zh-CN" w:bidi="ar"/>
              </w:rPr>
              <w:t>80</w:t>
            </w:r>
          </w:p>
        </w:tc>
        <w:tc>
          <w:tcPr>
            <w:tcW w:w="1815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186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160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12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240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485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应外学院</w:t>
            </w:r>
          </w:p>
        </w:tc>
        <w:tc>
          <w:tcPr>
            <w:tcW w:w="8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41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20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val="en-US" w:eastAsia="zh-CN" w:bidi="ar"/>
              </w:rPr>
              <w:t>1</w:t>
            </w:r>
            <w:bookmarkStart w:id="0" w:name="_GoBack"/>
            <w:bookmarkEnd w:id="0"/>
          </w:p>
        </w:tc>
        <w:tc>
          <w:tcPr>
            <w:tcW w:w="138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815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10</w:t>
            </w:r>
          </w:p>
        </w:tc>
        <w:tc>
          <w:tcPr>
            <w:tcW w:w="186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200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15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300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485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小计</w:t>
            </w:r>
          </w:p>
        </w:tc>
        <w:tc>
          <w:tcPr>
            <w:tcW w:w="8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52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30</w:t>
            </w:r>
          </w:p>
        </w:tc>
        <w:tc>
          <w:tcPr>
            <w:tcW w:w="141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600</w:t>
            </w:r>
          </w:p>
        </w:tc>
        <w:tc>
          <w:tcPr>
            <w:tcW w:w="117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val="en-US" w:eastAsia="zh-CN" w:bidi="ar"/>
              </w:rPr>
              <w:t>427</w:t>
            </w:r>
          </w:p>
        </w:tc>
        <w:tc>
          <w:tcPr>
            <w:tcW w:w="1815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100</w:t>
            </w:r>
          </w:p>
        </w:tc>
        <w:tc>
          <w:tcPr>
            <w:tcW w:w="186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2000</w:t>
            </w:r>
          </w:p>
        </w:tc>
        <w:tc>
          <w:tcPr>
            <w:tcW w:w="183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120</w:t>
            </w:r>
          </w:p>
        </w:tc>
        <w:tc>
          <w:tcPr>
            <w:tcW w:w="1890" w:type="dxa"/>
            <w:vAlign w:val="center"/>
          </w:tcPr>
          <w:p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lang w:eastAsia="zh-CN" w:bidi="ar"/>
              </w:rPr>
              <w:t>2400</w:t>
            </w:r>
          </w:p>
        </w:tc>
      </w:tr>
    </w:tbl>
    <w:p>
      <w:pPr>
        <w:widowControl w:val="0"/>
        <w:jc w:val="both"/>
        <w:rPr>
          <w:lang w:eastAsia="zh-CN"/>
        </w:rPr>
      </w:pPr>
    </w:p>
    <w:sectPr>
      <w:footerReference r:id="rId3" w:type="default"/>
      <w:pgSz w:w="16839" w:h="11907" w:orient="landscape"/>
      <w:pgMar w:top="1560" w:right="1431" w:bottom="1442" w:left="1522" w:header="0" w:footer="124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8E460F9-A7E3-4259-86EE-BCD545659F5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4365F60-8CD7-44F7-A2DF-3F92FD1DCB9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77B230FB-A5B7-4FC5-9404-FDAD08543E8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8633386-15A7-45F8-88FE-1C857E87AC5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IzNDViZDI1MTMzM2ZkN2Y5NWNhYjc5MDQ5ODE0MWEifQ=="/>
  </w:docVars>
  <w:rsids>
    <w:rsidRoot w:val="00447F40"/>
    <w:rsid w:val="001710DD"/>
    <w:rsid w:val="00447F40"/>
    <w:rsid w:val="00F33593"/>
    <w:rsid w:val="03854360"/>
    <w:rsid w:val="064C0DDC"/>
    <w:rsid w:val="06504A1C"/>
    <w:rsid w:val="0868494A"/>
    <w:rsid w:val="0A9652E1"/>
    <w:rsid w:val="0C657A88"/>
    <w:rsid w:val="0DFF03FC"/>
    <w:rsid w:val="1270775D"/>
    <w:rsid w:val="145F48B7"/>
    <w:rsid w:val="180C1DF8"/>
    <w:rsid w:val="19825F8B"/>
    <w:rsid w:val="1AE479A2"/>
    <w:rsid w:val="1AED357B"/>
    <w:rsid w:val="1B0B27A2"/>
    <w:rsid w:val="1BCB5BB6"/>
    <w:rsid w:val="1E311156"/>
    <w:rsid w:val="23194900"/>
    <w:rsid w:val="240651B1"/>
    <w:rsid w:val="2FB65742"/>
    <w:rsid w:val="31240BCD"/>
    <w:rsid w:val="387F0883"/>
    <w:rsid w:val="39BD4239"/>
    <w:rsid w:val="3CEB2059"/>
    <w:rsid w:val="3F732F1F"/>
    <w:rsid w:val="419D09B7"/>
    <w:rsid w:val="427E523E"/>
    <w:rsid w:val="42871DCB"/>
    <w:rsid w:val="42F94F49"/>
    <w:rsid w:val="431C0A67"/>
    <w:rsid w:val="4A82770E"/>
    <w:rsid w:val="4B936B0A"/>
    <w:rsid w:val="4C813CE1"/>
    <w:rsid w:val="4E581FE5"/>
    <w:rsid w:val="4F5A7D14"/>
    <w:rsid w:val="4F8B375E"/>
    <w:rsid w:val="508E244A"/>
    <w:rsid w:val="52B425F7"/>
    <w:rsid w:val="58977827"/>
    <w:rsid w:val="58B53FF4"/>
    <w:rsid w:val="598F6750"/>
    <w:rsid w:val="59BE00F1"/>
    <w:rsid w:val="5F1055FD"/>
    <w:rsid w:val="5F1D2CC5"/>
    <w:rsid w:val="60E55674"/>
    <w:rsid w:val="6111263C"/>
    <w:rsid w:val="62502039"/>
    <w:rsid w:val="625250FD"/>
    <w:rsid w:val="643E4883"/>
    <w:rsid w:val="649966D5"/>
    <w:rsid w:val="66EA1EFB"/>
    <w:rsid w:val="66EB1D30"/>
    <w:rsid w:val="69812708"/>
    <w:rsid w:val="6C027F42"/>
    <w:rsid w:val="6D8A190A"/>
    <w:rsid w:val="70C61C98"/>
    <w:rsid w:val="75C622C6"/>
    <w:rsid w:val="77092C8B"/>
    <w:rsid w:val="79C664A4"/>
    <w:rsid w:val="7B2B5921"/>
    <w:rsid w:val="7BE1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等线" w:cs="Times New Roman"/>
      <w:lang w:eastAsia="zh-CN"/>
    </w:rPr>
  </w:style>
  <w:style w:type="paragraph" w:styleId="3">
    <w:name w:val="Body Text"/>
    <w:basedOn w:val="1"/>
    <w:next w:val="4"/>
    <w:autoRedefine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Body Text First Indent"/>
    <w:basedOn w:val="3"/>
    <w:next w:val="5"/>
    <w:autoRedefine/>
    <w:qFormat/>
    <w:uiPriority w:val="0"/>
    <w:pPr>
      <w:spacing w:after="0"/>
      <w:ind w:firstLine="420" w:firstLineChars="100"/>
    </w:pPr>
    <w:rPr>
      <w:rFonts w:ascii="Calibri" w:hAnsi="Calibri"/>
    </w:rPr>
  </w:style>
  <w:style w:type="paragraph" w:styleId="5">
    <w:name w:val="Plain Text"/>
    <w:basedOn w:val="1"/>
    <w:autoRedefine/>
    <w:qFormat/>
    <w:uiPriority w:val="0"/>
    <w:rPr>
      <w:rFonts w:ascii="宋体" w:hAnsi="Courier New"/>
    </w:rPr>
  </w:style>
  <w:style w:type="paragraph" w:styleId="6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9">
    <w:name w:val="Normal (Web)"/>
    <w:basedOn w:val="1"/>
    <w:autoRedefine/>
    <w:qFormat/>
    <w:uiPriority w:val="0"/>
    <w:rPr>
      <w:sz w:val="24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rPr>
      <w:rFonts w:hint="eastAsia" w:ascii="等线" w:hAnsi="等线" w:eastAsia="等线" w:cs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3">
    <w:name w:val="Strong"/>
    <w:basedOn w:val="12"/>
    <w:autoRedefine/>
    <w:qFormat/>
    <w:uiPriority w:val="0"/>
    <w:rPr>
      <w:b/>
    </w:rPr>
  </w:style>
  <w:style w:type="table" w:customStyle="1" w:styleId="1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autoRedefine/>
    <w:semiHidden/>
    <w:qFormat/>
    <w:uiPriority w:val="0"/>
    <w:rPr>
      <w:rFonts w:ascii="仿宋" w:hAnsi="仿宋" w:eastAsia="仿宋" w:cs="仿宋"/>
      <w:sz w:val="28"/>
      <w:szCs w:val="28"/>
    </w:rPr>
  </w:style>
  <w:style w:type="character" w:customStyle="1" w:styleId="16">
    <w:name w:val="font11"/>
    <w:basedOn w:val="12"/>
    <w:autoRedefine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paragraph" w:customStyle="1" w:styleId="17">
    <w:name w:val="Table Paragraph"/>
    <w:basedOn w:val="1"/>
    <w:autoRedefine/>
    <w:qFormat/>
    <w:uiPriority w:val="1"/>
    <w:pPr>
      <w:spacing w:before="159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693</Words>
  <Characters>3952</Characters>
  <Lines>32</Lines>
  <Paragraphs>9</Paragraphs>
  <TotalTime>2</TotalTime>
  <ScaleCrop>false</ScaleCrop>
  <LinksUpToDate>false</LinksUpToDate>
  <CharactersWithSpaces>4636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2023-12-01T05:33:00Z</dcterms:created>
  <dc:creator>周军丞</dc:creator>
  <cp:lastModifiedBy>米粒</cp:lastModifiedBy>
  <cp:lastPrinted>2023-09-26T08:07:00Z</cp:lastPrinted>
  <dcterms:modified xsi:type="dcterms:W3CDTF">2024-03-21T08:05:30Z</dcterms:modified>
  <dc:title>公文模板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2023-07-20T09:01:02Z</vt:filetime>
  </property>
  <property fmtid="{D5CDD505-2E9C-101B-9397-08002B2CF9AE}" pid="4" name="KSOProductBuildVer">
    <vt:lpwstr>2052-12.1.0.16412</vt:lpwstr>
  </property>
  <property fmtid="{D5CDD505-2E9C-101B-9397-08002B2CF9AE}" pid="5" name="ICV">
    <vt:lpwstr>3EAE7B61B6734C23B01ACDEF63FC94B2_13</vt:lpwstr>
  </property>
</Properties>
</file>